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 w:cs="仿宋_GB2312"/>
          <w:kern w:val="0"/>
          <w:sz w:val="10"/>
          <w:szCs w:val="10"/>
        </w:rPr>
      </w:pPr>
      <w:r>
        <w:rPr>
          <w:rFonts w:ascii="黑体" w:hAnsi="黑体" w:eastAsia="黑体" w:cs="黑体"/>
          <w:sz w:val="44"/>
          <w:szCs w:val="44"/>
        </w:rPr>
        <w:t>2018</w:t>
      </w:r>
      <w:r>
        <w:rPr>
          <w:rFonts w:hint="eastAsia" w:ascii="黑体" w:hAnsi="黑体" w:eastAsia="黑体" w:cs="黑体"/>
          <w:sz w:val="44"/>
          <w:szCs w:val="44"/>
        </w:rPr>
        <w:t>年下半年监督执纪专项检查公告</w:t>
      </w:r>
    </w:p>
    <w:p>
      <w:pPr>
        <w:spacing w:line="560" w:lineRule="exact"/>
        <w:ind w:firstLine="200" w:firstLineChars="200"/>
        <w:rPr>
          <w:rFonts w:hint="eastAsia" w:ascii="仿宋_GB2312" w:eastAsia="仿宋_GB2312" w:cs="仿宋_GB2312"/>
          <w:kern w:val="0"/>
          <w:sz w:val="10"/>
          <w:szCs w:val="10"/>
        </w:rPr>
      </w:pPr>
    </w:p>
    <w:p>
      <w:pPr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按照校党委的统一部署，</w:t>
      </w:r>
      <w:r>
        <w:rPr>
          <w:rFonts w:ascii="仿宋_GB2312" w:eastAsia="仿宋_GB2312" w:cs="仿宋_GB2312"/>
          <w:kern w:val="0"/>
          <w:sz w:val="32"/>
          <w:szCs w:val="32"/>
        </w:rPr>
        <w:t>2018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年下半年监督执纪专项检查第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一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组将于</w:t>
      </w:r>
      <w:r>
        <w:rPr>
          <w:rFonts w:ascii="仿宋_GB2312" w:eastAsia="仿宋_GB2312" w:cs="仿宋_GB2312"/>
          <w:kern w:val="0"/>
          <w:sz w:val="32"/>
          <w:szCs w:val="32"/>
        </w:rPr>
        <w:t>2018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eastAsia="仿宋_GB2312" w:cs="仿宋_GB2312"/>
          <w:kern w:val="0"/>
          <w:sz w:val="32"/>
          <w:szCs w:val="32"/>
        </w:rPr>
        <w:t>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eastAsia="仿宋_GB2312" w:cs="仿宋_GB2312"/>
          <w:kern w:val="0"/>
          <w:sz w:val="32"/>
          <w:szCs w:val="32"/>
        </w:rPr>
        <w:t>26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日始至</w:t>
      </w:r>
      <w:r>
        <w:rPr>
          <w:rFonts w:ascii="仿宋_GB2312" w:eastAsia="仿宋_GB2312" w:cs="仿宋_GB2312"/>
          <w:kern w:val="0"/>
          <w:sz w:val="32"/>
          <w:szCs w:val="32"/>
        </w:rPr>
        <w:t>12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月中旬，对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农业与生物学院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党总支开展监督执纪专项检查工作。为方便师生监督举报，公告如下：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一、主要受理问题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outlineLvl w:val="9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>针对被检查单位领导班子及其成员，重点是党组织和单位主要负责人，围绕党的领导、党的建设等方面以及相关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制度的执行情况，</w:t>
      </w:r>
      <w:r>
        <w:rPr>
          <w:rFonts w:hint="eastAsia" w:ascii="仿宋_GB2312" w:eastAsia="仿宋_GB2312" w:cs="仿宋_GB2312"/>
          <w:sz w:val="32"/>
          <w:szCs w:val="32"/>
        </w:rPr>
        <w:t>特别是制度执行不严格、不到位，执行走样、搞变通，弄虚作假、徇私舞弊等违规违纪问题。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二、监督举报途径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（一）接访及通信地址：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广州市海珠区东沙街</w:t>
      </w:r>
      <w:r>
        <w:rPr>
          <w:rFonts w:ascii="仿宋_GB2312" w:hAnsi="仿宋" w:eastAsia="仿宋_GB2312"/>
          <w:color w:val="000000"/>
          <w:sz w:val="32"/>
          <w:szCs w:val="32"/>
        </w:rPr>
        <w:t>24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号仲恺农业工程学院行政楼西</w:t>
      </w:r>
      <w:r>
        <w:rPr>
          <w:rFonts w:ascii="仿宋_GB2312" w:hAnsi="仿宋" w:eastAsia="仿宋_GB2312"/>
          <w:color w:val="000000"/>
          <w:sz w:val="32"/>
          <w:szCs w:val="32"/>
        </w:rPr>
        <w:t>603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室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邮编：</w:t>
      </w:r>
      <w:r>
        <w:rPr>
          <w:rFonts w:ascii="仿宋_GB2312" w:eastAsia="仿宋_GB2312" w:cs="仿宋_GB2312"/>
          <w:sz w:val="32"/>
          <w:szCs w:val="32"/>
        </w:rPr>
        <w:t>510225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（二）举报电话（上班时间内受理）</w:t>
      </w:r>
      <w:r>
        <w:rPr>
          <w:rFonts w:ascii="仿宋_GB2312" w:eastAsia="仿宋_GB2312" w:cs="仿宋_GB2312"/>
          <w:sz w:val="32"/>
          <w:szCs w:val="32"/>
        </w:rPr>
        <w:t>:89002630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（三）电子邮箱：</w:t>
      </w:r>
      <w:r>
        <w:fldChar w:fldCharType="begin"/>
      </w:r>
      <w:r>
        <w:instrText xml:space="preserve"> HYPERLINK "mailto:zxjc@zhku.edu.cn" </w:instrText>
      </w:r>
      <w:r>
        <w:fldChar w:fldCharType="separate"/>
      </w:r>
      <w:r>
        <w:rPr>
          <w:rStyle w:val="5"/>
          <w:rFonts w:ascii="仿宋_GB2312" w:hAnsi="Calibri" w:eastAsia="仿宋_GB2312" w:cs="仿宋_GB2312"/>
          <w:sz w:val="32"/>
          <w:szCs w:val="32"/>
        </w:rPr>
        <w:t>zxjc</w:t>
      </w:r>
      <w:r>
        <w:rPr>
          <w:rStyle w:val="5"/>
          <w:rFonts w:ascii="仿宋_GB2312" w:eastAsia="仿宋_GB2312" w:cs="仿宋_GB2312"/>
          <w:sz w:val="32"/>
          <w:szCs w:val="32"/>
        </w:rPr>
        <w:t>01</w:t>
      </w:r>
      <w:r>
        <w:rPr>
          <w:rStyle w:val="5"/>
          <w:rFonts w:ascii="仿宋_GB2312" w:hAnsi="Calibri" w:eastAsia="仿宋_GB2312" w:cs="仿宋_GB2312"/>
          <w:sz w:val="32"/>
          <w:szCs w:val="32"/>
        </w:rPr>
        <w:t>@zhku.edu.cn</w:t>
      </w:r>
      <w:r>
        <w:rPr>
          <w:rStyle w:val="5"/>
          <w:rFonts w:ascii="仿宋_GB2312" w:hAnsi="Calibri" w:eastAsia="仿宋_GB2312" w:cs="仿宋_GB2312"/>
          <w:sz w:val="32"/>
          <w:szCs w:val="32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（四）信件投放地址：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海珠校区行政楼一楼大厅学校纪检信箱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</w:pPr>
      <w:r>
        <w:rPr>
          <w:rFonts w:ascii="仿宋_GB2312" w:hAnsi="仿宋" w:eastAsia="仿宋_GB2312"/>
          <w:color w:val="000000"/>
          <w:sz w:val="32"/>
          <w:szCs w:val="32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白云校区刘宇新楼一楼大厅学校纪委信访举报箱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t xml:space="preserve">  </w:t>
      </w:r>
      <w:r>
        <w:rPr>
          <w:rFonts w:hint="eastAsia"/>
        </w:rPr>
        <w:t>　　　　　　　　　　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　　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</w:rPr>
        <w:t>监督执纪专项检查第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</w:rPr>
        <w:t>组</w:t>
      </w:r>
    </w:p>
    <w:p>
      <w:pPr>
        <w:spacing w:line="560" w:lineRule="exact"/>
        <w:ind w:firstLine="5120" w:firstLineChars="16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ascii="仿宋_GB2312" w:hAnsi="仿宋" w:eastAsia="仿宋_GB2312"/>
          <w:color w:val="000000"/>
          <w:kern w:val="0"/>
          <w:sz w:val="32"/>
          <w:szCs w:val="32"/>
        </w:rPr>
        <w:t>(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纪委代章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)</w:t>
      </w:r>
    </w:p>
    <w:p>
      <w:pPr>
        <w:spacing w:line="560" w:lineRule="exact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ascii="仿宋_GB2312" w:hAnsi="仿宋" w:eastAsia="仿宋_GB2312"/>
          <w:color w:val="000000"/>
          <w:kern w:val="0"/>
          <w:sz w:val="32"/>
          <w:szCs w:val="32"/>
        </w:rPr>
        <w:t xml:space="preserve">                            2018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11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26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日</w:t>
      </w:r>
    </w:p>
    <w:p>
      <w:pPr>
        <w:spacing w:line="560" w:lineRule="exact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（此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eastAsia="zh-CN"/>
        </w:rPr>
        <w:t>公告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请保留至</w:t>
      </w:r>
      <w:r>
        <w:rPr>
          <w:rFonts w:ascii="黑体" w:hAnsi="黑体" w:eastAsia="黑体" w:cs="黑体"/>
          <w:b/>
          <w:bCs/>
          <w:color w:val="000000"/>
          <w:kern w:val="0"/>
          <w:sz w:val="36"/>
          <w:szCs w:val="36"/>
        </w:rPr>
        <w:t>12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 w:cs="黑体"/>
          <w:b/>
          <w:bCs/>
          <w:color w:val="000000"/>
          <w:kern w:val="0"/>
          <w:sz w:val="36"/>
          <w:szCs w:val="36"/>
        </w:rPr>
        <w:t>14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日）</w:t>
      </w:r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7720397"/>
    <w:rsid w:val="0025179F"/>
    <w:rsid w:val="004B5D9C"/>
    <w:rsid w:val="0064428B"/>
    <w:rsid w:val="00B155BE"/>
    <w:rsid w:val="00C3565C"/>
    <w:rsid w:val="00D315B0"/>
    <w:rsid w:val="00D82D85"/>
    <w:rsid w:val="00DD02F7"/>
    <w:rsid w:val="00E020FF"/>
    <w:rsid w:val="00E66917"/>
    <w:rsid w:val="00FF21FD"/>
    <w:rsid w:val="10E4761F"/>
    <w:rsid w:val="1404220B"/>
    <w:rsid w:val="1BA42FE9"/>
    <w:rsid w:val="1C3A28F3"/>
    <w:rsid w:val="214224B2"/>
    <w:rsid w:val="28595C90"/>
    <w:rsid w:val="2D03557A"/>
    <w:rsid w:val="362F6288"/>
    <w:rsid w:val="47720397"/>
    <w:rsid w:val="4A3C6FDD"/>
    <w:rsid w:val="4A9C30FB"/>
    <w:rsid w:val="57183C50"/>
    <w:rsid w:val="5AE63D86"/>
    <w:rsid w:val="5B4858E0"/>
    <w:rsid w:val="5C9B1AD6"/>
    <w:rsid w:val="5D6F6429"/>
    <w:rsid w:val="605B599E"/>
    <w:rsid w:val="687D3A8E"/>
    <w:rsid w:val="693269AC"/>
    <w:rsid w:val="6D535020"/>
    <w:rsid w:val="6F7F2829"/>
    <w:rsid w:val="714F51AC"/>
    <w:rsid w:val="76DE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99"/>
    <w:pPr>
      <w:ind w:left="100" w:leftChars="2500"/>
    </w:p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5">
    <w:name w:val="Hyperlink"/>
    <w:basedOn w:val="4"/>
    <w:qFormat/>
    <w:uiPriority w:val="99"/>
    <w:rPr>
      <w:rFonts w:ascii="微软雅黑" w:hAnsi="微软雅黑" w:eastAsia="微软雅黑" w:cs="微软雅黑"/>
      <w:color w:val="333333"/>
      <w:sz w:val="18"/>
      <w:szCs w:val="18"/>
      <w:u w:val="none"/>
    </w:rPr>
  </w:style>
  <w:style w:type="character" w:customStyle="1" w:styleId="7">
    <w:name w:val="Date Char"/>
    <w:basedOn w:val="4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82</Words>
  <Characters>473</Characters>
  <Lines>0</Lines>
  <Paragraphs>0</Paragraphs>
  <TotalTime>1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2018-11-19T01:05:00Z</dcterms:created>
  <dc:creator>win7</dc:creator>
  <cp:lastModifiedBy>win7</cp:lastModifiedBy>
  <dcterms:modified xsi:type="dcterms:W3CDTF">2018-11-23T00:25:39Z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